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仿宋" w:hAnsi="仿宋" w:eastAsia="仿宋" w:cs="宋体"/>
          <w:color w:val="333333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tbl>
      <w:tblPr>
        <w:tblStyle w:val="6"/>
        <w:tblW w:w="10161" w:type="dxa"/>
        <w:tblInd w:w="-5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0"/>
        <w:gridCol w:w="1785"/>
        <w:gridCol w:w="1402"/>
        <w:gridCol w:w="803"/>
        <w:gridCol w:w="1890"/>
        <w:gridCol w:w="1026"/>
        <w:gridCol w:w="969"/>
        <w:gridCol w:w="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420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序号</w:t>
            </w:r>
          </w:p>
        </w:tc>
        <w:tc>
          <w:tcPr>
            <w:tcW w:w="1785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名     称</w:t>
            </w:r>
          </w:p>
        </w:tc>
        <w:tc>
          <w:tcPr>
            <w:tcW w:w="1402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规格型号</w:t>
            </w:r>
          </w:p>
        </w:tc>
        <w:tc>
          <w:tcPr>
            <w:tcW w:w="80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购置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数量</w:t>
            </w:r>
          </w:p>
        </w:tc>
        <w:tc>
          <w:tcPr>
            <w:tcW w:w="189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技术要求</w:t>
            </w:r>
          </w:p>
        </w:tc>
        <w:tc>
          <w:tcPr>
            <w:tcW w:w="102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用 途</w:t>
            </w:r>
          </w:p>
        </w:tc>
        <w:tc>
          <w:tcPr>
            <w:tcW w:w="969" w:type="dxa"/>
            <w:tcBorders>
              <w:top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计划</w:t>
            </w:r>
          </w:p>
          <w:p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资金</w:t>
            </w:r>
          </w:p>
        </w:tc>
        <w:tc>
          <w:tcPr>
            <w:tcW w:w="921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20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1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注射用青蒿琥酯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每盒1瓶，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60mg/瓶</w:t>
            </w:r>
          </w:p>
        </w:tc>
        <w:tc>
          <w:tcPr>
            <w:tcW w:w="803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1600盒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到货</w:t>
            </w:r>
            <w:r>
              <w:rPr>
                <w:rFonts w:hint="eastAsia" w:ascii="Times New Roman" w:hAnsi="Times New Roman" w:eastAsia="宋体" w:cs="Times New Roman"/>
                <w:szCs w:val="24"/>
              </w:rPr>
              <w:t>有效期3年</w:t>
            </w:r>
          </w:p>
        </w:tc>
        <w:tc>
          <w:tcPr>
            <w:tcW w:w="1026" w:type="dxa"/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</w:rPr>
              <w:t>疟疾病例治疗</w:t>
            </w:r>
          </w:p>
        </w:tc>
        <w:tc>
          <w:tcPr>
            <w:tcW w:w="96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default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88000元</w:t>
            </w:r>
          </w:p>
        </w:tc>
        <w:tc>
          <w:tcPr>
            <w:tcW w:w="921" w:type="dxa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Cs w:val="24"/>
                <w:lang w:val="en-US" w:eastAsia="zh-CN"/>
              </w:rPr>
              <w:t>国产</w:t>
            </w:r>
          </w:p>
        </w:tc>
      </w:tr>
    </w:tbl>
    <w:p>
      <w:pPr>
        <w:widowControl w:val="0"/>
        <w:spacing w:line="240" w:lineRule="auto"/>
        <w:jc w:val="both"/>
        <w:rPr>
          <w:rFonts w:hint="eastAsia" w:ascii="Times New Roman" w:hAnsi="Times New Roman" w:eastAsia="宋体" w:cs="Times New Roman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line="520" w:lineRule="exact"/>
        <w:ind w:firstLine="480" w:firstLineChars="200"/>
        <w:jc w:val="both"/>
        <w:textAlignment w:val="auto"/>
        <w:rPr>
          <w:rFonts w:hint="eastAsia" w:ascii="Times New Roman" w:hAnsi="宋体" w:eastAsia="Times New Roman" w:cs="Times New Roman"/>
          <w:kern w:val="0"/>
          <w:sz w:val="24"/>
          <w:szCs w:val="24"/>
          <w:highlight w:val="white"/>
          <w:lang w:val="en-US" w:eastAsia="zh-CN" w:bidi="ar-SA"/>
        </w:rPr>
      </w:pPr>
      <w:r>
        <w:rPr>
          <w:rFonts w:hint="eastAsia" w:ascii="Times New Roman" w:hAnsi="宋体" w:eastAsia="Times New Roman" w:cs="Times New Roman"/>
          <w:kern w:val="0"/>
          <w:sz w:val="24"/>
          <w:szCs w:val="24"/>
          <w:highlight w:val="white"/>
          <w:lang w:val="en-US" w:eastAsia="zh-CN" w:bidi="ar-SA"/>
        </w:rPr>
        <w:t xml:space="preserve"> </w:t>
      </w:r>
    </w:p>
    <w:p>
      <w:pPr>
        <w:tabs>
          <w:tab w:val="left" w:pos="3530"/>
        </w:tabs>
        <w:rPr>
          <w:rFonts w:hint="default"/>
          <w:color w:val="000000" w:themeColor="text1"/>
          <w:sz w:val="28"/>
          <w:szCs w:val="28"/>
          <w:shd w:val="clear" w:color="auto" w:fill="auto"/>
          <w:lang w:val="en-US" w:eastAsia="zh-CN"/>
        </w:rPr>
      </w:pPr>
      <w:r>
        <w:rPr>
          <w:rFonts w:hint="eastAsia"/>
          <w:color w:val="000000" w:themeColor="text1"/>
          <w:sz w:val="28"/>
          <w:szCs w:val="28"/>
          <w:shd w:val="clear" w:color="auto" w:fill="auto"/>
          <w:lang w:val="en-US" w:eastAsia="zh-CN"/>
        </w:rPr>
        <w:tab/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EyOTdkNTllZjY0Yjc5ZDMwOTQyMDhmMTMxYjUxYmQifQ=="/>
  </w:docVars>
  <w:rsids>
    <w:rsidRoot w:val="00C27777"/>
    <w:rsid w:val="00026EDE"/>
    <w:rsid w:val="00186453"/>
    <w:rsid w:val="001A4B59"/>
    <w:rsid w:val="001E74B4"/>
    <w:rsid w:val="00303BCF"/>
    <w:rsid w:val="00355238"/>
    <w:rsid w:val="003A0191"/>
    <w:rsid w:val="0041628D"/>
    <w:rsid w:val="0044071A"/>
    <w:rsid w:val="004B44E8"/>
    <w:rsid w:val="004E1334"/>
    <w:rsid w:val="0062464D"/>
    <w:rsid w:val="0069042F"/>
    <w:rsid w:val="00796E31"/>
    <w:rsid w:val="00863C4A"/>
    <w:rsid w:val="008C269F"/>
    <w:rsid w:val="00931DF8"/>
    <w:rsid w:val="00953C6F"/>
    <w:rsid w:val="009F3E2B"/>
    <w:rsid w:val="00AA1EA1"/>
    <w:rsid w:val="00B365D6"/>
    <w:rsid w:val="00BA4B21"/>
    <w:rsid w:val="00BC01DD"/>
    <w:rsid w:val="00BC0B8F"/>
    <w:rsid w:val="00BD51D2"/>
    <w:rsid w:val="00C27777"/>
    <w:rsid w:val="00CC73EF"/>
    <w:rsid w:val="00D019A3"/>
    <w:rsid w:val="00D03286"/>
    <w:rsid w:val="00D813C9"/>
    <w:rsid w:val="00DC355E"/>
    <w:rsid w:val="00DC38D3"/>
    <w:rsid w:val="00E4752D"/>
    <w:rsid w:val="00EB251C"/>
    <w:rsid w:val="00EE5AB1"/>
    <w:rsid w:val="00F01A69"/>
    <w:rsid w:val="00FB613D"/>
    <w:rsid w:val="030201A1"/>
    <w:rsid w:val="08C53CC4"/>
    <w:rsid w:val="09482E0B"/>
    <w:rsid w:val="12053EA1"/>
    <w:rsid w:val="16431985"/>
    <w:rsid w:val="19394F86"/>
    <w:rsid w:val="29C2291F"/>
    <w:rsid w:val="3AA41996"/>
    <w:rsid w:val="3DA0193F"/>
    <w:rsid w:val="3F20458B"/>
    <w:rsid w:val="465A6141"/>
    <w:rsid w:val="515623F0"/>
    <w:rsid w:val="5A394FD9"/>
    <w:rsid w:val="621D0DFC"/>
    <w:rsid w:val="67717F02"/>
    <w:rsid w:val="6E001EFE"/>
    <w:rsid w:val="6F75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107</Words>
  <Characters>610</Characters>
  <Lines>5</Lines>
  <Paragraphs>1</Paragraphs>
  <TotalTime>0</TotalTime>
  <ScaleCrop>false</ScaleCrop>
  <LinksUpToDate>false</LinksUpToDate>
  <CharactersWithSpaces>716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2023-02-22T01:23:00Z</dcterms:created>
  <dc:creator>管理员</dc:creator>
  <cp:lastModifiedBy>傅闻捷</cp:lastModifiedBy>
  <cp:lastPrinted>2025-09-10T01:33:00Z</cp:lastPrinted>
  <dcterms:modified xsi:type="dcterms:W3CDTF">2026-03-27T02:23:37Z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74AA8FD40EB74D3BA87D4EEC801823EE_12</vt:lpwstr>
  </property>
</Properties>
</file>